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FD" w:rsidRDefault="004964FD" w:rsidP="004964FD">
      <w:pPr>
        <w:pStyle w:val="a3"/>
        <w:shd w:val="clear" w:color="auto" w:fill="FFFFFF"/>
        <w:spacing w:before="0" w:beforeAutospacing="0" w:after="0"/>
        <w:jc w:val="right"/>
      </w:pPr>
    </w:p>
    <w:p w:rsidR="0033189E" w:rsidRPr="0033189E" w:rsidRDefault="0033189E" w:rsidP="0033189E">
      <w:pPr>
        <w:pStyle w:val="a6"/>
        <w:jc w:val="right"/>
        <w:rPr>
          <w:sz w:val="16"/>
          <w:szCs w:val="16"/>
        </w:rPr>
      </w:pPr>
      <w:r w:rsidRPr="0033189E">
        <w:rPr>
          <w:sz w:val="16"/>
          <w:szCs w:val="16"/>
        </w:rPr>
        <w:t>Утверждено</w:t>
      </w:r>
    </w:p>
    <w:p w:rsidR="0033189E" w:rsidRPr="0033189E" w:rsidRDefault="0033189E" w:rsidP="0033189E">
      <w:pPr>
        <w:pStyle w:val="a6"/>
        <w:jc w:val="right"/>
        <w:rPr>
          <w:b/>
          <w:bCs/>
          <w:color w:val="111111"/>
          <w:sz w:val="16"/>
          <w:szCs w:val="16"/>
        </w:rPr>
      </w:pPr>
      <w:r w:rsidRPr="0033189E">
        <w:rPr>
          <w:sz w:val="16"/>
          <w:szCs w:val="16"/>
        </w:rPr>
        <w:t xml:space="preserve">                                                                                                                                       Директор ООО «ОренСтом»</w:t>
      </w:r>
    </w:p>
    <w:p w:rsidR="00DA13B3" w:rsidRPr="0033189E" w:rsidRDefault="0033189E" w:rsidP="0033189E">
      <w:pPr>
        <w:tabs>
          <w:tab w:val="left" w:pos="765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 w:rsidRPr="0033189E">
        <w:rPr>
          <w:sz w:val="16"/>
          <w:szCs w:val="16"/>
        </w:rPr>
        <w:t>Яценко Н.А. 15.12.2011г</w:t>
      </w:r>
    </w:p>
    <w:p w:rsidR="0033189E" w:rsidRPr="00F164EF" w:rsidRDefault="0033189E" w:rsidP="00DA13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189E">
        <w:rPr>
          <w:sz w:val="16"/>
          <w:szCs w:val="16"/>
        </w:rPr>
        <w:t>.</w:t>
      </w:r>
    </w:p>
    <w:p w:rsidR="004964FD" w:rsidRDefault="004964FD" w:rsidP="004964FD">
      <w:pPr>
        <w:pStyle w:val="a3"/>
        <w:spacing w:after="301"/>
        <w:jc w:val="center"/>
      </w:pPr>
      <w:r>
        <w:rPr>
          <w:b/>
          <w:bCs/>
          <w:color w:val="111111"/>
        </w:rPr>
        <w:t>Правила поведения паци</w:t>
      </w:r>
      <w:r w:rsidR="00A82D66">
        <w:rPr>
          <w:b/>
          <w:bCs/>
          <w:color w:val="111111"/>
        </w:rPr>
        <w:t>ентов</w:t>
      </w:r>
      <w:bookmarkStart w:id="0" w:name="_GoBack"/>
      <w:bookmarkEnd w:id="0"/>
      <w:r w:rsidR="00DA13B3">
        <w:rPr>
          <w:b/>
          <w:bCs/>
          <w:color w:val="111111"/>
        </w:rPr>
        <w:t xml:space="preserve"> в стоматологии ООО «ОренСтом»</w:t>
      </w:r>
    </w:p>
    <w:p w:rsidR="004964FD" w:rsidRDefault="004964FD" w:rsidP="004964FD">
      <w:pPr>
        <w:pStyle w:val="a3"/>
        <w:spacing w:after="0" w:line="318" w:lineRule="atLeast"/>
        <w:jc w:val="center"/>
      </w:pPr>
      <w:r>
        <w:rPr>
          <w:b/>
          <w:bCs/>
        </w:rPr>
        <w:t>1. Общие положения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t>1.1. Правила поведения пациентов и посетителей разработаны в соответствии с Федеральными законами РФ «Об основах охраны здоровья граждан в Российской Федерации», Законом РФ «О защите прав потребителей», Гражданским кодексом Российской Федерации и иным законодательством РФ.</w:t>
      </w:r>
      <w:r>
        <w:br/>
        <w:t xml:space="preserve">            1.2. Правила определяют нормы поведения пациентов и посетителей в стоматологии ООО «ОренСтом»,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медицинской о</w:t>
      </w:r>
      <w:r w:rsidR="00F94875">
        <w:t xml:space="preserve">рганизации, а также работников </w:t>
      </w:r>
      <w:r>
        <w:t xml:space="preserve">Организации. 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t xml:space="preserve">1.3. </w:t>
      </w:r>
      <w:r w:rsidR="00F94875">
        <w:t>Настоящие Правила доводятся до </w:t>
      </w:r>
      <w:r>
        <w:t>сведения пациентов и посетителей путем размещения информации на официальном сайте ООО «ОренСтом» и стендах, расположенных в помещении Организации.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2. Права и обязанности пациентов и посетителей организации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t>2.1. Пациенты и посетители имеют право на: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2.1.1.</w:t>
      </w:r>
      <w:r w:rsidR="004964FD">
        <w:t>уважительное и гуманное отношение со стороны сотрудников Организации и других лиц, участвующих в оказании медицинской помощи;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2.1.2.</w:t>
      </w:r>
      <w:r w:rsidR="004964FD"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2.1.3.</w:t>
      </w:r>
      <w:r w:rsidR="004964FD">
        <w:t>получение консультаций врачей-специалистов;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2.1.4.</w:t>
      </w:r>
      <w:r w:rsidR="004964FD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2.1.5.</w:t>
      </w:r>
      <w:r w:rsidR="004964FD"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2.1.6.</w:t>
      </w:r>
      <w:r w:rsidR="004964FD">
        <w:t>перевод к другому лечащему врачу с учетом согласия соответствующего врача;</w:t>
      </w:r>
    </w:p>
    <w:p w:rsidR="004964FD" w:rsidRDefault="00F94875" w:rsidP="00F94875">
      <w:pPr>
        <w:pStyle w:val="a3"/>
        <w:spacing w:before="0" w:beforeAutospacing="0" w:after="0"/>
        <w:ind w:firstLine="709"/>
        <w:jc w:val="both"/>
      </w:pPr>
      <w:r>
        <w:t>2.1.7.д</w:t>
      </w:r>
      <w:r w:rsidR="004964FD">
        <w:t xml:space="preserve">обровольное информированное согласие пациента на медицинское вмешательство в соответствии с законодательными актами; 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2.1.8.</w:t>
      </w:r>
      <w:r w:rsidR="004964FD">
        <w:t>отказ от оказания (прекращения) медицинской помощи, за исключением случаев, предусмотренных законодательством РФ;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2.1.9.</w:t>
      </w:r>
      <w:r w:rsidR="004964FD"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2.1.10.</w:t>
      </w:r>
      <w:r w:rsidR="004964FD"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2.1.11.</w:t>
      </w:r>
      <w:r w:rsidR="004964FD">
        <w:t>возмещение вреда, причиненного здоровью при оказании ему медицинской помощи;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2.1.12.</w:t>
      </w:r>
      <w:r w:rsidR="004964FD">
        <w:t>защиту сведений, составляющих врачебную тайну, сохранение сотрудниками Организации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РФ;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2.1.16.</w:t>
      </w:r>
      <w:r w:rsidR="004964FD">
        <w:t>обращение с жалобой к должностным лицам Организации, а также в вышестоящие контролирующие организации или в суд.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t> 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lastRenderedPageBreak/>
        <w:t>2.2. Пациенты и посетители обязаны: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2.2.1.</w:t>
      </w:r>
      <w:r w:rsidR="004964FD">
        <w:t>принимать меры к сохранению и укреплению своего здоровья, своевременно обращаться за медицинской помощью;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2.2.2.</w:t>
      </w:r>
      <w:r w:rsidR="004964FD">
        <w:t>предоставлять Организации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2.2.3.</w:t>
      </w:r>
      <w:r w:rsidR="004964FD">
        <w:t>сотрудничать с врачом, назначившим или предоставляющим медицинские услуги, выполнять его назначения и рекомендации;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2.2.4</w:t>
      </w:r>
      <w:r w:rsidR="004964FD">
        <w:t>уважительно относиться к сотрудникам Организации и другим лицам, участвующим в оказании медицинской помощи;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2.2.5.с</w:t>
      </w:r>
      <w:r w:rsidR="004964FD">
        <w:t>облюдать указанное и условленное время приема;</w:t>
      </w:r>
    </w:p>
    <w:p w:rsidR="004964FD" w:rsidRDefault="00F94875" w:rsidP="004964FD">
      <w:pPr>
        <w:pStyle w:val="a3"/>
        <w:spacing w:before="0" w:beforeAutospacing="0" w:after="0"/>
        <w:ind w:firstLine="709"/>
        <w:jc w:val="both"/>
      </w:pPr>
      <w:r>
        <w:t>2.2.6.</w:t>
      </w:r>
      <w:r w:rsidR="004964FD">
        <w:t>бережно относиться к имуществу организации.</w:t>
      </w:r>
    </w:p>
    <w:p w:rsidR="004964FD" w:rsidRDefault="004964FD" w:rsidP="0033189E">
      <w:pPr>
        <w:pStyle w:val="a3"/>
        <w:spacing w:before="0" w:beforeAutospacing="0" w:after="0"/>
        <w:ind w:firstLine="709"/>
        <w:jc w:val="both"/>
      </w:pPr>
      <w:r>
        <w:t> </w:t>
      </w:r>
      <w:r w:rsidR="00F94875">
        <w:t>2.3. Пациентам и посетителям, </w:t>
      </w:r>
      <w: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Организации, пациентов и посетителей в помещениях в которых Организация осуществляет медицинскую и иную деятельности, запрещается: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находиться в помещениях Организации без бахил;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проходить в кабинеты  в верхней одежде;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проносить в помещения Организации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проносить в помещение Организации животных и птиц;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иметь при себе крупногабаритные предметы;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пользов</w:t>
      </w:r>
      <w:r w:rsidR="00F94875">
        <w:t>аться средствами связи во время лечения</w:t>
      </w:r>
      <w:r>
        <w:t>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курить в помещениях Организац</w:t>
      </w:r>
      <w:r w:rsidR="00F94875">
        <w:t xml:space="preserve">ии и прилегающей </w:t>
      </w:r>
      <w:r>
        <w:t>территории;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играть в азартные игры в помещениях Организации;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громко разговаривать, шуметь, хлопать дверями;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оставлять детей без присмотра;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размещать в помещениях Организа</w:t>
      </w:r>
      <w:r w:rsidR="00F94875">
        <w:t xml:space="preserve">ции и прилегающей </w:t>
      </w:r>
      <w:r>
        <w:t>территории объявления без разрешения  руководителя ООО «ОренСтом»;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изымать и выносить из помещения Организации документы из медицинских карт, с информационных стендов;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выполнять в помещениях Организации функции торговых агентов, представителей и находиться в помещениях Организации в иных коммерческих целях;</w:t>
      </w:r>
    </w:p>
    <w:p w:rsidR="004964FD" w:rsidRDefault="004964FD" w:rsidP="004964F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</w:pPr>
      <w:r>
        <w:t>посещать Организацию лицам в состоянии алкогольного или наркотического опьянения, с агрессивным поведением.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t>Нахождение сопровождающих пациента лиц в кабинете приема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</w:t>
      </w:r>
      <w:r w:rsidR="00F94875">
        <w:t>дательством РФ</w:t>
      </w:r>
      <w:r>
        <w:t>.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3. Ответственность за нарушение положений, предусмотренных настоящими Правилами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  <w:r>
        <w:t>3.1. Воспрепятствование осуществлению процесса оказания медицинской помощи, неуважение к работникам Организации, другим Пациентам и посетителям, нарушение общественного порядка в помещениях и на территории Организации. Неисполнение законных требований сотрудников Организации, причинение морального вреда сотрудникам Организации, причинение вреда деловой репутации Организации, а также материального ущерба имуществу Организации, влечет ответственность, предусмотренную законодательством Российской Федерации.</w:t>
      </w:r>
    </w:p>
    <w:p w:rsidR="004964FD" w:rsidRDefault="004964FD" w:rsidP="004964FD">
      <w:pPr>
        <w:pStyle w:val="a3"/>
        <w:spacing w:before="0" w:beforeAutospacing="0" w:after="0"/>
        <w:ind w:firstLine="709"/>
        <w:jc w:val="both"/>
      </w:pPr>
    </w:p>
    <w:p w:rsidR="004964FD" w:rsidRDefault="004964FD" w:rsidP="004964FD">
      <w:pPr>
        <w:ind w:firstLine="709"/>
        <w:jc w:val="both"/>
      </w:pPr>
    </w:p>
    <w:p w:rsidR="008B7255" w:rsidRDefault="008B7255"/>
    <w:sectPr w:rsidR="008B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625"/>
    <w:multiLevelType w:val="multilevel"/>
    <w:tmpl w:val="F19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FD"/>
    <w:rsid w:val="0033189E"/>
    <w:rsid w:val="004964FD"/>
    <w:rsid w:val="008B7255"/>
    <w:rsid w:val="00A143D7"/>
    <w:rsid w:val="00A82D66"/>
    <w:rsid w:val="00DA13B3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B701-1EBE-48B1-8070-AAD153D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64F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F94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2020-02-11T07:47:00Z</cp:lastPrinted>
  <dcterms:created xsi:type="dcterms:W3CDTF">2018-05-30T10:47:00Z</dcterms:created>
  <dcterms:modified xsi:type="dcterms:W3CDTF">2020-02-12T10:39:00Z</dcterms:modified>
</cp:coreProperties>
</file>